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EA" w:rsidRDefault="001304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44B">
        <w:rPr>
          <w:rFonts w:ascii="Times New Roman" w:hAnsi="Times New Roman" w:cs="Times New Roman"/>
          <w:b/>
          <w:sz w:val="24"/>
          <w:szCs w:val="24"/>
          <w:u w:val="single"/>
        </w:rPr>
        <w:t>3 – 4.06.2020</w:t>
      </w:r>
    </w:p>
    <w:p w:rsidR="0013044B" w:rsidRDefault="001304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13044B">
        <w:rPr>
          <w:rFonts w:ascii="Times New Roman" w:hAnsi="Times New Roman" w:cs="Times New Roman"/>
          <w:b/>
          <w:sz w:val="24"/>
          <w:szCs w:val="24"/>
        </w:rPr>
        <w:t>Co już wiemy o głoskach i sylabach?</w:t>
      </w:r>
    </w:p>
    <w:p w:rsidR="0013044B" w:rsidRDefault="0013044B">
      <w:pPr>
        <w:rPr>
          <w:rFonts w:ascii="Times New Roman" w:hAnsi="Times New Roman" w:cs="Times New Roman"/>
          <w:sz w:val="24"/>
          <w:szCs w:val="24"/>
        </w:rPr>
      </w:pPr>
      <w:r w:rsidRPr="0013044B">
        <w:rPr>
          <w:rFonts w:ascii="Times New Roman" w:hAnsi="Times New Roman" w:cs="Times New Roman"/>
          <w:sz w:val="24"/>
          <w:szCs w:val="24"/>
        </w:rPr>
        <w:t xml:space="preserve">Podręcznik </w:t>
      </w:r>
      <w:r>
        <w:rPr>
          <w:rFonts w:ascii="Times New Roman" w:hAnsi="Times New Roman" w:cs="Times New Roman"/>
          <w:sz w:val="24"/>
          <w:szCs w:val="24"/>
        </w:rPr>
        <w:t xml:space="preserve"> str. 305 – tabelka -  przypomnijcie sobie wiadomości  o głosce, literze, sylabie oraz str. 306  przypomnienie wiadomości o miękkości głosek. </w:t>
      </w:r>
    </w:p>
    <w:p w:rsidR="0013044B" w:rsidRDefault="0013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Uzupełnienie wiadomości na podstawie lekcji z </w:t>
      </w:r>
      <w:proofErr w:type="spellStart"/>
      <w:r>
        <w:rPr>
          <w:rFonts w:ascii="Times New Roman" w:hAnsi="Times New Roman" w:cs="Times New Roman"/>
          <w:sz w:val="24"/>
          <w:szCs w:val="24"/>
        </w:rPr>
        <w:t>epodręcznika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link poniżej. </w:t>
      </w:r>
    </w:p>
    <w:p w:rsidR="0013044B" w:rsidRDefault="0013044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4624A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https://epodreczniki.pl/a/wsrod-liter-glosek-i-sylab/DXiq1YsI1</w:t>
        </w:r>
      </w:hyperlink>
    </w:p>
    <w:p w:rsidR="0013044B" w:rsidRDefault="00130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Wykonajcie ćwiczenia 2 -</w:t>
      </w:r>
      <w:r w:rsidR="00E93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str. 63 -64 z zeszytu ćwiczeń.</w:t>
      </w:r>
    </w:p>
    <w:p w:rsidR="0013044B" w:rsidRDefault="0013044B">
      <w:pPr>
        <w:rPr>
          <w:rFonts w:ascii="Times New Roman" w:hAnsi="Times New Roman" w:cs="Times New Roman"/>
          <w:sz w:val="24"/>
          <w:szCs w:val="24"/>
        </w:rPr>
      </w:pPr>
    </w:p>
    <w:p w:rsidR="0013044B" w:rsidRDefault="001304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</w:t>
      </w:r>
      <w:r w:rsidR="00D27AE8">
        <w:rPr>
          <w:rFonts w:ascii="Times New Roman" w:hAnsi="Times New Roman" w:cs="Times New Roman"/>
          <w:sz w:val="24"/>
          <w:szCs w:val="24"/>
        </w:rPr>
        <w:t xml:space="preserve">: </w:t>
      </w:r>
      <w:r w:rsidR="00D27AE8" w:rsidRPr="00D27AE8">
        <w:rPr>
          <w:rFonts w:ascii="Times New Roman" w:hAnsi="Times New Roman" w:cs="Times New Roman"/>
          <w:b/>
          <w:sz w:val="24"/>
          <w:szCs w:val="24"/>
        </w:rPr>
        <w:t>Jak rozróżnić głoski?</w:t>
      </w:r>
    </w:p>
    <w:p w:rsidR="008C5BC2" w:rsidRDefault="008C5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str.307 – 308</w:t>
      </w:r>
      <w:r w:rsidR="00167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BC2" w:rsidRDefault="00167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Lekcja z wykorzystaniem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epodrecznika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C5BC2" w:rsidRPr="008C5BC2" w:rsidRDefault="008C5BC2">
      <w:pPr>
        <w:rPr>
          <w:rFonts w:ascii="Times New Roman" w:hAnsi="Times New Roman" w:cs="Times New Roman"/>
          <w:sz w:val="24"/>
          <w:szCs w:val="24"/>
        </w:rPr>
      </w:pPr>
    </w:p>
    <w:p w:rsidR="0013044B" w:rsidRDefault="001677C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4624A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https://epodreczniki.pl/a/dzwieczna-czy-bezdzwieczna/DhuXFa5EX</w:t>
        </w:r>
      </w:hyperlink>
    </w:p>
    <w:p w:rsidR="001677C5" w:rsidRDefault="001677C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4624A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https://epodreczniki.pl/a/dzwieczna-czy-bezdzwieczna/DhuXFa5EX</w:t>
        </w:r>
      </w:hyperlink>
    </w:p>
    <w:p w:rsidR="001677C5" w:rsidRDefault="001677C5">
      <w:pPr>
        <w:rPr>
          <w:rFonts w:ascii="Times New Roman" w:hAnsi="Times New Roman" w:cs="Times New Roman"/>
          <w:sz w:val="24"/>
          <w:szCs w:val="24"/>
        </w:rPr>
      </w:pPr>
    </w:p>
    <w:p w:rsidR="001677C5" w:rsidRPr="001677C5" w:rsidRDefault="001677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7C5">
        <w:rPr>
          <w:rFonts w:ascii="Times New Roman" w:hAnsi="Times New Roman" w:cs="Times New Roman"/>
          <w:b/>
          <w:sz w:val="24"/>
          <w:szCs w:val="24"/>
          <w:u w:val="single"/>
        </w:rPr>
        <w:t>Zadanie domowe na ocenę:</w:t>
      </w:r>
    </w:p>
    <w:p w:rsidR="001677C5" w:rsidRDefault="00167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Wykonajcie ćw.  1 – 5 str. 66 -67 oraz 7 i 8 str. 68 z zeszytu ćwiczeń, zrób wyraźne  i czytelne zdjęcia i prześlij </w:t>
      </w:r>
      <w:r w:rsidRPr="00E93BA6">
        <w:rPr>
          <w:rFonts w:ascii="Times New Roman" w:hAnsi="Times New Roman" w:cs="Times New Roman"/>
          <w:sz w:val="24"/>
          <w:szCs w:val="24"/>
          <w:u w:val="single"/>
        </w:rPr>
        <w:t>do piątku 5.06.2020</w:t>
      </w:r>
      <w:r>
        <w:rPr>
          <w:rFonts w:ascii="Times New Roman" w:hAnsi="Times New Roman" w:cs="Times New Roman"/>
          <w:sz w:val="24"/>
          <w:szCs w:val="24"/>
        </w:rPr>
        <w:t xml:space="preserve"> na pocztę Office. </w:t>
      </w:r>
    </w:p>
    <w:p w:rsidR="001677C5" w:rsidRPr="0013044B" w:rsidRDefault="001677C5">
      <w:pPr>
        <w:rPr>
          <w:rFonts w:ascii="Times New Roman" w:hAnsi="Times New Roman" w:cs="Times New Roman"/>
          <w:sz w:val="24"/>
          <w:szCs w:val="24"/>
        </w:rPr>
      </w:pPr>
    </w:p>
    <w:sectPr w:rsidR="001677C5" w:rsidRPr="0013044B" w:rsidSect="00BD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4B"/>
    <w:rsid w:val="0013044B"/>
    <w:rsid w:val="001677C5"/>
    <w:rsid w:val="008C5BC2"/>
    <w:rsid w:val="00BD1CEA"/>
    <w:rsid w:val="00D27AE8"/>
    <w:rsid w:val="00E9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dzwieczna-czy-bezdzwieczna/DhuXFa5EX" TargetMode="External"/><Relationship Id="rId5" Type="http://schemas.openxmlformats.org/officeDocument/2006/relationships/hyperlink" Target="https://epodreczniki.pl/a/dzwieczna-czy-bezdzwieczna/DhuXFa5EX" TargetMode="External"/><Relationship Id="rId4" Type="http://schemas.openxmlformats.org/officeDocument/2006/relationships/hyperlink" Target="https://epodreczniki.pl/a/wsrod-liter-glosek-i-sylab/DXiq1YsI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2020-06-03T19:32:00Z</dcterms:created>
  <dcterms:modified xsi:type="dcterms:W3CDTF">2020-06-03T20:21:00Z</dcterms:modified>
</cp:coreProperties>
</file>