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3" w:rsidRPr="008A2463" w:rsidRDefault="008A2463" w:rsidP="008A2463">
      <w:pPr>
        <w:pStyle w:val="Nagwek4"/>
        <w:rPr>
          <w:u w:val="single"/>
        </w:rPr>
      </w:pPr>
      <w:r w:rsidRPr="008A2463">
        <w:rPr>
          <w:u w:val="single"/>
        </w:rPr>
        <w:t>9.06.2020</w:t>
      </w:r>
    </w:p>
    <w:p w:rsidR="008A2463" w:rsidRDefault="008A2463" w:rsidP="008A2463">
      <w:pPr>
        <w:pStyle w:val="Nagwek4"/>
      </w:pPr>
      <w:r w:rsidRPr="008A2463">
        <w:rPr>
          <w:b w:val="0"/>
        </w:rPr>
        <w:t>Temat:</w:t>
      </w:r>
      <w:r w:rsidRPr="008A2463">
        <w:t xml:space="preserve"> Jak są powiązane wyrazy w zdaniu?</w:t>
      </w:r>
    </w:p>
    <w:p w:rsidR="008A2463" w:rsidRDefault="008A2463" w:rsidP="008A2463">
      <w:pPr>
        <w:spacing w:after="24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zisiejszy temat dotyczy związków wyrazowych. Wyrazy tworzące zdanie, tak jak ludzie tworzący na przykład klasę, wchodzą ze sobą w związki, można by powiedzieć "przyjaźnią się". Jednak nie każdy wyraz możemy powiązać z innym wyrazem </w:t>
      </w:r>
      <w:r w:rsidRPr="008A24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Są związki najważniejsze - to</w:t>
      </w: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A24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związek główny, który tworzą podmiot i orzeczenie oraz związki poboczne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</w:t>
      </w: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wiązki muszą być logiczne, czyli mieć sens, coś znaczyć.  Na przykład, jeśli mamy zdanie:</w:t>
      </w:r>
    </w:p>
    <w:p w:rsidR="008A2463" w:rsidRDefault="008A2463" w:rsidP="008A2463">
      <w:pPr>
        <w:spacing w:after="24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Adam  czyta</w:t>
      </w: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głośno moją książkę,</w:t>
      </w:r>
    </w:p>
    <w:p w:rsidR="008A2463" w:rsidRPr="008A2463" w:rsidRDefault="008A2463" w:rsidP="008A2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to mamy:</w:t>
      </w: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związek główny: Adam  czyta</w:t>
      </w: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związki poboczne: czyta książkę, czyta</w:t>
      </w: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głośno, moją książkę.</w:t>
      </w: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Natomiast nie miałyby sensu takie połączenia wyrazów: czytam moją, głośno moją, książkę głośno - wciąż mamy uczucie, że brakuje nam informacji w takim połączeniu wyrazów .</w:t>
      </w: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Kolejna ważna informacja - w związku wyrazów mamy </w:t>
      </w:r>
      <w:r w:rsidRPr="008A24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wyraz nadrzędny (określany</w:t>
      </w: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- taki, który "dominuje" i </w:t>
      </w:r>
      <w:r w:rsidRPr="008A24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wyraz podrzędny (określający),</w:t>
      </w:r>
      <w:r w:rsidRPr="008A24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który coś dopowiada, wnosi dodatkową informację o wyrazie nadrzędnym. 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</w:t>
      </w:r>
      <w:r w:rsidRPr="008A2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Nową wiadomość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str. 299 oraz 300 w podręczniku.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Zapamiętaj, że wyraz określający, czyli podrzędny to ten , który jest odpowiedzią na pytanie.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| </w:t>
      </w:r>
      <w:r w:rsidRPr="008A2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Wyraz nadrzędny (określany)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</w:t>
      </w:r>
      <w:r w:rsidRPr="008A2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Pytanie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</w:t>
      </w:r>
      <w:r w:rsidRPr="008A2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Wyraz określający (podrzędny)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| Czytam | Co? | książkę 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| Książkę  | Czyją? | moją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>| Czytam | Jak? | głośno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też obejrzeć krótki film o wyrazach podrzędnych i nadrzędnych: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E2A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https://www.youtube.com/watch?v=IrHEAbctalc</w:t>
        </w:r>
      </w:hyperlink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Sprawdźcie swoją wiedzę, rozwiążcie quiz.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E2A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https://quizizz.com/join/game/U2FsdGVkX189YBV%252BkngvAsJ9BNA1oxqHahjuQItIq04uwraJIBjmPWmpS8LlV4f9?gameType=solo</w:t>
        </w:r>
      </w:hyperlink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 wszystkie ćwiczenia w zeszycie ćwiczeń  ze str. 57 – 58 .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463" w:rsidRPr="008A2463" w:rsidRDefault="008A24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A2463" w:rsidRPr="008A2463" w:rsidSect="00F6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463"/>
    <w:rsid w:val="008A2463"/>
    <w:rsid w:val="00F6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EF"/>
  </w:style>
  <w:style w:type="paragraph" w:styleId="Nagwek4">
    <w:name w:val="heading 4"/>
    <w:basedOn w:val="Normalny"/>
    <w:link w:val="Nagwek4Znak"/>
    <w:uiPriority w:val="9"/>
    <w:qFormat/>
    <w:rsid w:val="008A2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24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2463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2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/game/U2FsdGVkX189YBV%252BkngvAsJ9BNA1oxqHahjuQItIq04uwraJIBjmPWmpS8LlV4f9?gameType=solo" TargetMode="External"/><Relationship Id="rId4" Type="http://schemas.openxmlformats.org/officeDocument/2006/relationships/hyperlink" Target="https://www.youtube.com/watch?v=IrHEAbcta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1574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2020-06-09T10:35:00Z</dcterms:created>
  <dcterms:modified xsi:type="dcterms:W3CDTF">2020-06-09T10:45:00Z</dcterms:modified>
</cp:coreProperties>
</file>